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DFD" w:rsidRPr="00AD6CC0" w:rsidRDefault="00B66DFD" w:rsidP="00B66DFD">
      <w:pPr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D6CC0">
        <w:rPr>
          <w:rFonts w:ascii="Times New Roman" w:hAnsi="Times New Roman" w:cs="Times New Roman"/>
          <w:b/>
          <w:color w:val="0070C0"/>
          <w:sz w:val="40"/>
          <w:szCs w:val="40"/>
        </w:rPr>
        <w:t>Нет такой стороны воспитания, на которую обстановка не оказывала бы влияния, нет способности, которая не находилась бы в прямой зависимости от непосредственно окружа</w:t>
      </w:r>
      <w:r w:rsidR="004A1151">
        <w:rPr>
          <w:rFonts w:ascii="Times New Roman" w:hAnsi="Times New Roman" w:cs="Times New Roman"/>
          <w:b/>
          <w:color w:val="0070C0"/>
          <w:sz w:val="40"/>
          <w:szCs w:val="40"/>
        </w:rPr>
        <w:t>ющего ребенка конкретного мира</w:t>
      </w:r>
      <w:proofErr w:type="gramStart"/>
      <w:r w:rsidR="004A1151">
        <w:rPr>
          <w:rFonts w:ascii="Times New Roman" w:hAnsi="Times New Roman" w:cs="Times New Roman"/>
          <w:b/>
          <w:color w:val="0070C0"/>
          <w:sz w:val="40"/>
          <w:szCs w:val="40"/>
        </w:rPr>
        <w:t>…</w:t>
      </w:r>
      <w:r w:rsidRPr="00AD6CC0">
        <w:rPr>
          <w:rFonts w:ascii="Times New Roman" w:hAnsi="Times New Roman" w:cs="Times New Roman"/>
          <w:b/>
          <w:color w:val="0070C0"/>
          <w:sz w:val="40"/>
          <w:szCs w:val="40"/>
        </w:rPr>
        <w:t>Т</w:t>
      </w:r>
      <w:proofErr w:type="gramEnd"/>
      <w:r w:rsidRPr="00AD6CC0">
        <w:rPr>
          <w:rFonts w:ascii="Times New Roman" w:hAnsi="Times New Roman" w:cs="Times New Roman"/>
          <w:b/>
          <w:color w:val="0070C0"/>
          <w:sz w:val="40"/>
          <w:szCs w:val="40"/>
        </w:rPr>
        <w:t>от, кому удастся создать такую обстановку, облегчит свой труд в высшей степени. Среди нее ребенок будет жить — развиваться собственной самодовлеющей жизнью, его духовный рост будет совершенствоваться из самого себя, от природы…(Е. И. Тихеева)</w:t>
      </w:r>
    </w:p>
    <w:p w:rsidR="00B66DFD" w:rsidRDefault="00B66DFD" w:rsidP="00B66DFD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2676525" cy="2525165"/>
            <wp:effectExtent l="0" t="0" r="0" b="889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23" cy="2526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DFD" w:rsidRPr="00AD6CC0" w:rsidRDefault="00B66DFD" w:rsidP="00B66DFD">
      <w:pPr>
        <w:pStyle w:val="a7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AD6CC0">
        <w:rPr>
          <w:rFonts w:ascii="Times New Roman" w:hAnsi="Times New Roman" w:cs="Times New Roman"/>
          <w:b/>
          <w:i/>
          <w:color w:val="0070C0"/>
          <w:sz w:val="72"/>
          <w:szCs w:val="72"/>
        </w:rPr>
        <w:t>ПРЕДМЕТНО-РАЗВИВАЮЩАЯ СРЕДА ДЛЯ ДЕТЕЙ С ОВЗ</w:t>
      </w:r>
    </w:p>
    <w:p w:rsidR="00B66DFD" w:rsidRPr="001276B0" w:rsidRDefault="00B66DFD" w:rsidP="00B66DFD"/>
    <w:p w:rsidR="00B66DFD" w:rsidRDefault="00B66DFD" w:rsidP="00B66DFD">
      <w:pPr>
        <w:pStyle w:val="1"/>
        <w:sectPr w:rsidR="00B66DFD" w:rsidSect="003A52BA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981B17" w:rsidRDefault="00AE6071" w:rsidP="00B66DFD">
      <w:pPr>
        <w:ind w:right="140"/>
        <w:jc w:val="center"/>
        <w:rPr>
          <w:rFonts w:ascii="Times New Roman" w:hAnsi="Times New Roman" w:cs="Times New Roman"/>
          <w:sz w:val="28"/>
          <w:szCs w:val="28"/>
        </w:rPr>
        <w:sectPr w:rsidR="00981B17" w:rsidSect="00981B17">
          <w:pgSz w:w="11906" w:h="16838"/>
          <w:pgMar w:top="0" w:right="850" w:bottom="1134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00041" cy="5960125"/>
            <wp:effectExtent l="19050" t="0" r="5609" b="0"/>
            <wp:docPr id="1" name="Рисунок 1" descr="C:\Users\111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r="7853"/>
                    <a:stretch/>
                  </pic:blipFill>
                  <pic:spPr bwMode="auto">
                    <a:xfrm>
                      <a:off x="0" y="0"/>
                      <a:ext cx="7112402" cy="59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2DE8" w:rsidRDefault="00D92DE8" w:rsidP="00F47424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5031" cy="5403776"/>
            <wp:effectExtent l="19050" t="0" r="0" b="0"/>
            <wp:docPr id="9" name="Рисунок 9" descr="C:\Users\111\Desktop\Slajd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Slajd1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144" cy="54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24" w:rsidRDefault="00F474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34E5" w:rsidRDefault="00F47424" w:rsidP="004A1151">
      <w:pPr>
        <w:ind w:left="-426" w:right="-142"/>
        <w:jc w:val="center"/>
      </w:pPr>
      <w:r w:rsidRPr="00F47424">
        <w:rPr>
          <w:noProof/>
          <w:lang w:eastAsia="ru-RU"/>
        </w:rPr>
        <w:lastRenderedPageBreak/>
        <w:drawing>
          <wp:inline distT="0" distB="0" distL="0" distR="0">
            <wp:extent cx="7216048" cy="5412036"/>
            <wp:effectExtent l="19050" t="0" r="3902" b="0"/>
            <wp:docPr id="11" name="Рисунок 4" descr="C:\Users\111\Desktop\Slajd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Slajd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57" cy="54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FF34E5" w:rsidRPr="00FF34E5">
        <w:rPr>
          <w:noProof/>
          <w:lang w:eastAsia="ru-RU"/>
        </w:rPr>
        <w:lastRenderedPageBreak/>
        <w:drawing>
          <wp:inline distT="0" distB="0" distL="0" distR="0">
            <wp:extent cx="6690222" cy="5017667"/>
            <wp:effectExtent l="19050" t="0" r="0" b="0"/>
            <wp:docPr id="18" name="Рисунок 3" descr="C:\Users\111\Desktop\Slajd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Slajd13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10" cy="50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4E5">
        <w:br w:type="page"/>
      </w:r>
    </w:p>
    <w:p w:rsidR="00DA54F2" w:rsidRDefault="008B26D0" w:rsidP="00B66DFD">
      <w:pPr>
        <w:spacing w:after="0" w:line="240" w:lineRule="auto"/>
        <w:ind w:left="142" w:righ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54F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Детская деятельность не может быть полноценной на чисто вербальном 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уровне, вне предметной среды, в противном случае у </w:t>
      </w:r>
      <w:r w:rsidRPr="00DA54F2">
        <w:rPr>
          <w:rFonts w:ascii="Times New Roman" w:hAnsi="Times New Roman" w:cs="Times New Roman"/>
          <w:b/>
          <w:sz w:val="32"/>
          <w:szCs w:val="32"/>
        </w:rPr>
        <w:t>ребенка исчезнет стремление узнавать новое, появятся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 апатия и </w:t>
      </w:r>
      <w:r w:rsidRPr="00DA54F2">
        <w:rPr>
          <w:rFonts w:ascii="Times New Roman" w:hAnsi="Times New Roman" w:cs="Times New Roman"/>
          <w:b/>
          <w:sz w:val="32"/>
          <w:szCs w:val="32"/>
        </w:rPr>
        <w:t>агрес</w:t>
      </w:r>
      <w:r w:rsidR="00BF2CCF">
        <w:rPr>
          <w:rFonts w:ascii="Times New Roman" w:hAnsi="Times New Roman" w:cs="Times New Roman"/>
          <w:b/>
          <w:sz w:val="32"/>
          <w:szCs w:val="32"/>
        </w:rPr>
        <w:t>сия.</w:t>
      </w:r>
      <w:r w:rsidRPr="00DA54F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DA54F2">
        <w:rPr>
          <w:rFonts w:ascii="Times New Roman" w:hAnsi="Times New Roman" w:cs="Times New Roman"/>
          <w:b/>
          <w:sz w:val="32"/>
          <w:szCs w:val="32"/>
        </w:rPr>
        <w:t>Избежать проявления столь отрицательных чувств поможет окружающее пространство, отвечающее требо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ваниям актуального ближайшего и </w:t>
      </w:r>
      <w:r w:rsidRPr="00DA54F2">
        <w:rPr>
          <w:rFonts w:ascii="Times New Roman" w:hAnsi="Times New Roman" w:cs="Times New Roman"/>
          <w:b/>
          <w:sz w:val="32"/>
          <w:szCs w:val="32"/>
        </w:rPr>
        <w:t>перспективного творческого развития каждого ребенка, способству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ющее своевременному выявлению и </w:t>
      </w:r>
      <w:r w:rsidRPr="00DA54F2">
        <w:rPr>
          <w:rFonts w:ascii="Times New Roman" w:hAnsi="Times New Roman" w:cs="Times New Roman"/>
          <w:b/>
          <w:sz w:val="32"/>
          <w:szCs w:val="32"/>
        </w:rPr>
        <w:t>становлению его способностей.</w:t>
      </w:r>
      <w:proofErr w:type="gramEnd"/>
      <w:r w:rsidR="00BF2CCF" w:rsidRPr="00DA54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A54F2">
        <w:rPr>
          <w:rFonts w:ascii="Times New Roman" w:hAnsi="Times New Roman" w:cs="Times New Roman"/>
          <w:b/>
          <w:sz w:val="32"/>
          <w:szCs w:val="32"/>
        </w:rPr>
        <w:t>Под развивающей средой следует понимать естественную комфортабельную уютную обстановку, рационально организованную, насыщенную разнообразными сенсорными раздражит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елями и </w:t>
      </w:r>
      <w:r w:rsidR="00DA54F2">
        <w:rPr>
          <w:rFonts w:ascii="Times New Roman" w:hAnsi="Times New Roman" w:cs="Times New Roman"/>
          <w:b/>
          <w:sz w:val="32"/>
          <w:szCs w:val="32"/>
        </w:rPr>
        <w:t xml:space="preserve">игровыми материалами. В </w:t>
      </w:r>
      <w:r w:rsidRPr="00DA54F2">
        <w:rPr>
          <w:rFonts w:ascii="Times New Roman" w:hAnsi="Times New Roman" w:cs="Times New Roman"/>
          <w:b/>
          <w:sz w:val="32"/>
          <w:szCs w:val="32"/>
        </w:rPr>
        <w:t>такой среде воз</w:t>
      </w:r>
      <w:r w:rsidR="00DA54F2">
        <w:rPr>
          <w:rFonts w:ascii="Times New Roman" w:hAnsi="Times New Roman" w:cs="Times New Roman"/>
          <w:b/>
          <w:sz w:val="32"/>
          <w:szCs w:val="32"/>
        </w:rPr>
        <w:t xml:space="preserve">можно одновременное включение в </w:t>
      </w:r>
      <w:r w:rsidRPr="00DA54F2">
        <w:rPr>
          <w:rFonts w:ascii="Times New Roman" w:hAnsi="Times New Roman" w:cs="Times New Roman"/>
          <w:b/>
          <w:sz w:val="32"/>
          <w:szCs w:val="32"/>
        </w:rPr>
        <w:t>активную познавательно-творческую деятельность всех детей группы.</w:t>
      </w:r>
      <w:r w:rsidR="00DA54F2" w:rsidRPr="00DA54F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A54F2" w:rsidRDefault="008B26D0" w:rsidP="00B66DFD">
      <w:pPr>
        <w:spacing w:after="0" w:line="240" w:lineRule="auto"/>
        <w:ind w:left="142" w:righ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54F2">
        <w:rPr>
          <w:rFonts w:ascii="Times New Roman" w:hAnsi="Times New Roman" w:cs="Times New Roman"/>
          <w:b/>
          <w:sz w:val="32"/>
          <w:szCs w:val="32"/>
        </w:rPr>
        <w:t>Среда предоставляет каждому ребёнку равные возможности приобрести те или иные качества ли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чности. Среда, в </w:t>
      </w:r>
      <w:r w:rsidRPr="00DA54F2">
        <w:rPr>
          <w:rFonts w:ascii="Times New Roman" w:hAnsi="Times New Roman" w:cs="Times New Roman"/>
          <w:b/>
          <w:sz w:val="32"/>
          <w:szCs w:val="32"/>
        </w:rPr>
        <w:t>которой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 он живет, играет, занимается и </w:t>
      </w:r>
      <w:r w:rsidRPr="00DA54F2">
        <w:rPr>
          <w:rFonts w:ascii="Times New Roman" w:hAnsi="Times New Roman" w:cs="Times New Roman"/>
          <w:b/>
          <w:sz w:val="32"/>
          <w:szCs w:val="32"/>
        </w:rPr>
        <w:t>отдыхает, является одним из важнейших факторов развития личности ребенка. Переоценить значение окружающей среды трудно, но не всякая среда может быть развивающей. Пространство, организованное для дете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й в </w:t>
      </w:r>
      <w:r w:rsidRPr="00DA54F2">
        <w:rPr>
          <w:rFonts w:ascii="Times New Roman" w:hAnsi="Times New Roman" w:cs="Times New Roman"/>
          <w:b/>
          <w:sz w:val="32"/>
          <w:szCs w:val="32"/>
        </w:rPr>
        <w:t>образовательном учреждении, может быть как мощ</w:t>
      </w:r>
      <w:r w:rsidR="00BF2CCF">
        <w:rPr>
          <w:rFonts w:ascii="Times New Roman" w:hAnsi="Times New Roman" w:cs="Times New Roman"/>
          <w:b/>
          <w:sz w:val="32"/>
          <w:szCs w:val="32"/>
        </w:rPr>
        <w:t xml:space="preserve">ным стимулом их развития, так и </w:t>
      </w:r>
      <w:r w:rsidRPr="00DA54F2">
        <w:rPr>
          <w:rFonts w:ascii="Times New Roman" w:hAnsi="Times New Roman" w:cs="Times New Roman"/>
          <w:b/>
          <w:sz w:val="32"/>
          <w:szCs w:val="32"/>
        </w:rPr>
        <w:t>преградой, мешающей проявить индивидуальные творческие способности.</w:t>
      </w:r>
      <w:r w:rsidR="00DA54F2" w:rsidRPr="00DA54F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A54F2" w:rsidRDefault="008B26D0" w:rsidP="00B66DFD">
      <w:pPr>
        <w:spacing w:after="0" w:line="240" w:lineRule="auto"/>
        <w:ind w:left="142" w:right="-284"/>
        <w:jc w:val="both"/>
        <w:rPr>
          <w:rFonts w:ascii="Times New Roman" w:hAnsi="Times New Roman" w:cs="Times New Roman"/>
          <w:sz w:val="28"/>
          <w:szCs w:val="28"/>
        </w:rPr>
      </w:pPr>
      <w:r w:rsidRPr="00DA54F2">
        <w:rPr>
          <w:rFonts w:ascii="Times New Roman" w:hAnsi="Times New Roman" w:cs="Times New Roman"/>
          <w:b/>
          <w:sz w:val="32"/>
          <w:szCs w:val="32"/>
        </w:rPr>
        <w:t>Предметно-развивающая среда должна выполнять образовательную, развивающую, воспитывающую, стимулирующую, коммуникативную функции. Но самое главное</w:t>
      </w:r>
      <w:r w:rsidR="00DA54F2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Pr="00DA54F2">
        <w:rPr>
          <w:rFonts w:ascii="Times New Roman" w:hAnsi="Times New Roman" w:cs="Times New Roman"/>
          <w:b/>
          <w:sz w:val="32"/>
          <w:szCs w:val="32"/>
        </w:rPr>
        <w:t xml:space="preserve"> она должна работать </w:t>
      </w:r>
      <w:r w:rsidR="00B66DFD">
        <w:rPr>
          <w:rFonts w:ascii="Times New Roman" w:hAnsi="Times New Roman" w:cs="Times New Roman"/>
          <w:b/>
          <w:sz w:val="32"/>
          <w:szCs w:val="32"/>
        </w:rPr>
        <w:t xml:space="preserve">на развитие самостоятельности и </w:t>
      </w:r>
      <w:r w:rsidRPr="00DA54F2">
        <w:rPr>
          <w:rFonts w:ascii="Times New Roman" w:hAnsi="Times New Roman" w:cs="Times New Roman"/>
          <w:b/>
          <w:sz w:val="32"/>
          <w:szCs w:val="32"/>
        </w:rPr>
        <w:t>самодеятельности ребёнка.</w:t>
      </w:r>
      <w:r w:rsidR="00DA54F2" w:rsidRPr="008B26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DFD" w:rsidRDefault="00B66DFD" w:rsidP="00DA54F2">
      <w:pPr>
        <w:spacing w:after="0" w:line="240" w:lineRule="auto"/>
        <w:ind w:left="425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012D90" w:rsidRDefault="00B66DFD" w:rsidP="00B66DFD">
      <w:pPr>
        <w:jc w:val="center"/>
        <w:rPr>
          <w:rFonts w:ascii="Times New Roman" w:hAnsi="Times New Roman" w:cs="Times New Roman"/>
          <w:sz w:val="28"/>
          <w:szCs w:val="28"/>
        </w:rPr>
      </w:pPr>
      <w:r w:rsidRPr="00B66D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8448" cy="3481330"/>
            <wp:effectExtent l="19050" t="0" r="3902" b="0"/>
            <wp:docPr id="6" name="Рисунок 2" descr="C:\Users\Defektologi\Desktop\IMG_20200109_123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Defektologi\Desktop\IMG_20200109_1232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48" cy="3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D90">
        <w:rPr>
          <w:rFonts w:ascii="Times New Roman" w:hAnsi="Times New Roman" w:cs="Times New Roman"/>
          <w:sz w:val="28"/>
          <w:szCs w:val="28"/>
        </w:rPr>
        <w:br w:type="page"/>
      </w:r>
    </w:p>
    <w:p w:rsidR="00012D90" w:rsidRPr="00012D90" w:rsidRDefault="00012D90" w:rsidP="00FF34E5">
      <w:pPr>
        <w:pStyle w:val="a5"/>
        <w:shd w:val="clear" w:color="auto" w:fill="FFFFFF"/>
        <w:spacing w:before="0" w:beforeAutospacing="0" w:after="0" w:afterAutospacing="0" w:line="357" w:lineRule="atLeast"/>
        <w:ind w:firstLine="142"/>
        <w:jc w:val="center"/>
        <w:rPr>
          <w:rFonts w:ascii="Arial" w:hAnsi="Arial" w:cs="Arial"/>
          <w:b/>
          <w:i/>
          <w:color w:val="0070C0"/>
          <w:sz w:val="40"/>
          <w:szCs w:val="40"/>
        </w:rPr>
      </w:pPr>
      <w:r w:rsidRPr="00012D90">
        <w:rPr>
          <w:b/>
          <w:i/>
          <w:color w:val="0070C0"/>
          <w:sz w:val="40"/>
          <w:szCs w:val="40"/>
        </w:rPr>
        <w:lastRenderedPageBreak/>
        <w:t>СПЕЦИАЛЬНЫЕ КРИТЕРИИ ДЛЯ СОЗДАНИЯ ПРС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Соответствие среды возрасту и </w:t>
      </w:r>
      <w:proofErr w:type="spellStart"/>
      <w:r w:rsidRPr="00BF2CCF">
        <w:rPr>
          <w:b/>
          <w:color w:val="000000"/>
          <w:sz w:val="32"/>
          <w:szCs w:val="32"/>
        </w:rPr>
        <w:t>клинико</w:t>
      </w:r>
      <w:proofErr w:type="spellEnd"/>
      <w:r w:rsidR="004A1151">
        <w:rPr>
          <w:b/>
          <w:color w:val="000000"/>
          <w:sz w:val="32"/>
          <w:szCs w:val="32"/>
        </w:rPr>
        <w:t xml:space="preserve"> </w:t>
      </w:r>
      <w:r w:rsidRPr="00BF2CCF">
        <w:rPr>
          <w:b/>
          <w:color w:val="000000"/>
          <w:sz w:val="32"/>
          <w:szCs w:val="32"/>
        </w:rPr>
        <w:t>- психологическим особенностям детей с ОВЗ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Отражение в среде особенностей реализуемой образовательной программы.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Отражение тематики и содержания НОД и коррекционной работы.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Наличие уголков уединения (или приспособленных мест для этого).</w:t>
      </w:r>
    </w:p>
    <w:p w:rsidR="00BF2CCF" w:rsidRPr="00820F43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820F43">
        <w:rPr>
          <w:b/>
          <w:color w:val="000000"/>
          <w:sz w:val="32"/>
          <w:szCs w:val="32"/>
        </w:rPr>
        <w:t xml:space="preserve"> Наличие уголков, отражающих инновационные проекты (по гражданскому, экологическому образованию, </w:t>
      </w:r>
      <w:proofErr w:type="spellStart"/>
      <w:r w:rsidRPr="00820F43">
        <w:rPr>
          <w:b/>
          <w:color w:val="000000"/>
          <w:sz w:val="32"/>
          <w:szCs w:val="32"/>
        </w:rPr>
        <w:t>здоровьесбережению</w:t>
      </w:r>
      <w:proofErr w:type="spellEnd"/>
      <w:r w:rsidRPr="00820F43">
        <w:rPr>
          <w:b/>
          <w:color w:val="000000"/>
          <w:sz w:val="32"/>
          <w:szCs w:val="32"/>
        </w:rPr>
        <w:t>). Наличие в группе современных сюжетно-ролевых игр.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Учёт </w:t>
      </w:r>
      <w:proofErr w:type="spellStart"/>
      <w:r w:rsidRPr="00BF2CCF">
        <w:rPr>
          <w:b/>
          <w:color w:val="000000"/>
          <w:sz w:val="32"/>
          <w:szCs w:val="32"/>
        </w:rPr>
        <w:t>гендерных</w:t>
      </w:r>
      <w:proofErr w:type="spellEnd"/>
      <w:r w:rsidRPr="00BF2CCF">
        <w:rPr>
          <w:b/>
          <w:color w:val="000000"/>
          <w:sz w:val="32"/>
          <w:szCs w:val="32"/>
        </w:rPr>
        <w:t xml:space="preserve"> различий детей в построении среды.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Наличие в среде развивающих пособий. Соответствие развивающих пособий возрасту детей и особенностям отклонений в развитии детей.</w:t>
      </w:r>
    </w:p>
    <w:p w:rsidR="00820F43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820F43">
        <w:rPr>
          <w:b/>
          <w:color w:val="000000"/>
          <w:sz w:val="32"/>
          <w:szCs w:val="32"/>
        </w:rPr>
        <w:t xml:space="preserve"> Наличие в группе индивидуального авторского пространства ребенка с ОВЗ (уголки с личными игрушками, альбомами детей, творческими работами ребенка, подборка грамот с конкурсов и соревнований, организация персональных выставок ребенка с ОВЗ).</w:t>
      </w:r>
    </w:p>
    <w:p w:rsidR="00BF2CCF" w:rsidRPr="00820F43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820F43">
        <w:rPr>
          <w:b/>
          <w:color w:val="000000"/>
          <w:sz w:val="32"/>
          <w:szCs w:val="32"/>
        </w:rPr>
        <w:t>. Привлечение детей к оформлению группового помещения.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Эстетическое состояние всех предметов и пособий в среде.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Целесообразное соседство уголков.</w:t>
      </w:r>
    </w:p>
    <w:p w:rsidR="00BF2CCF" w:rsidRPr="00BF2CCF" w:rsidRDefault="00BF2CCF" w:rsidP="00FF34E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84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BF2CCF">
        <w:rPr>
          <w:b/>
          <w:color w:val="000000"/>
          <w:sz w:val="32"/>
          <w:szCs w:val="32"/>
        </w:rPr>
        <w:t xml:space="preserve"> Учёт безопасности жизнедеятельности детей с ОВЗ.</w:t>
      </w:r>
    </w:p>
    <w:p w:rsidR="00B66DFD" w:rsidRDefault="00B66DF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66DFD" w:rsidRDefault="00B66DF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66DFD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06756" cy="2369896"/>
            <wp:effectExtent l="1905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7" t="4135" r="6339" b="4051"/>
                    <a:stretch/>
                  </pic:blipFill>
                  <pic:spPr bwMode="auto">
                    <a:xfrm>
                      <a:off x="0" y="0"/>
                      <a:ext cx="3106756" cy="23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9284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="00E92843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68462" cy="2377765"/>
            <wp:effectExtent l="19050" t="0" r="0" b="0"/>
            <wp:docPr id="10" name="Рисунок 1" descr="C:\Documents and Settings\ФИЗИОЛОГИЯ\Рабочий стол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ФИЗИОЛОГИЯ\Рабочий стол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44" cy="238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CF" w:rsidRPr="00BF2CCF" w:rsidRDefault="00BF2CCF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F2CCF">
        <w:rPr>
          <w:rFonts w:ascii="Times New Roman" w:hAnsi="Times New Roman" w:cs="Times New Roman"/>
          <w:b/>
          <w:i/>
          <w:color w:val="0070C0"/>
          <w:sz w:val="28"/>
          <w:szCs w:val="28"/>
        </w:rPr>
        <w:br w:type="page"/>
      </w:r>
    </w:p>
    <w:p w:rsidR="00DA54F2" w:rsidRPr="00DA54F2" w:rsidRDefault="00012D90" w:rsidP="00FF34E5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ПРИНЦИПЫ ПРЕДМЕТНО</w:t>
      </w:r>
      <w:r w:rsidR="00DA54F2" w:rsidRPr="00DA54F2">
        <w:rPr>
          <w:rFonts w:ascii="Times New Roman" w:hAnsi="Times New Roman" w:cs="Times New Roman"/>
          <w:b/>
          <w:i/>
          <w:color w:val="0070C0"/>
          <w:sz w:val="40"/>
          <w:szCs w:val="40"/>
        </w:rPr>
        <w:t>–РАЗВИВАЮЩЕЙ СРЕДЫ</w:t>
      </w:r>
    </w:p>
    <w:p w:rsidR="00DA54F2" w:rsidRPr="00BF2CCF" w:rsidRDefault="00EE293B" w:rsidP="00FF34E5">
      <w:pPr>
        <w:pStyle w:val="a6"/>
        <w:numPr>
          <w:ilvl w:val="0"/>
          <w:numId w:val="3"/>
        </w:numPr>
        <w:tabs>
          <w:tab w:val="left" w:pos="567"/>
        </w:tabs>
        <w:spacing w:after="0" w:line="240" w:lineRule="auto"/>
        <w:ind w:left="284" w:right="-142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F2CCF">
        <w:rPr>
          <w:rFonts w:ascii="Times New Roman" w:hAnsi="Times New Roman" w:cs="Times New Roman"/>
          <w:b/>
          <w:sz w:val="32"/>
          <w:szCs w:val="32"/>
        </w:rPr>
        <w:t xml:space="preserve"> оптимальная насыщенность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 - материалы и </w:t>
      </w:r>
      <w:r w:rsidRPr="00BF2CCF">
        <w:rPr>
          <w:rFonts w:ascii="Times New Roman" w:hAnsi="Times New Roman" w:cs="Times New Roman"/>
          <w:b/>
          <w:sz w:val="32"/>
          <w:szCs w:val="32"/>
        </w:rPr>
        <w:t>оборудование, созд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ающие (без чрезмерного обилия и </w:t>
      </w:r>
      <w:r w:rsidRPr="00BF2CCF">
        <w:rPr>
          <w:rFonts w:ascii="Times New Roman" w:hAnsi="Times New Roman" w:cs="Times New Roman"/>
          <w:b/>
          <w:sz w:val="32"/>
          <w:szCs w:val="32"/>
        </w:rPr>
        <w:t xml:space="preserve">без недостатка) целостную среду; </w:t>
      </w:r>
    </w:p>
    <w:p w:rsidR="00DA54F2" w:rsidRPr="00BF2CCF" w:rsidRDefault="00BF2CCF" w:rsidP="00E92843">
      <w:pPr>
        <w:pStyle w:val="a6"/>
        <w:numPr>
          <w:ilvl w:val="0"/>
          <w:numId w:val="3"/>
        </w:numPr>
        <w:tabs>
          <w:tab w:val="left" w:pos="567"/>
        </w:tabs>
        <w:spacing w:after="0" w:line="240" w:lineRule="auto"/>
        <w:ind w:left="284" w:right="-142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>разнообразие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 xml:space="preserve"> н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аличие всевозможного игрового и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>дидактического материала для сенсорного разви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тия, продуктивной и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>музыкальной деятельности, развитие мелкой моторики, органи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зации двигательной активности и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>др.;</w:t>
      </w:r>
    </w:p>
    <w:p w:rsidR="00DA54F2" w:rsidRPr="00BF2CCF" w:rsidRDefault="00BF2CCF" w:rsidP="00E92843">
      <w:pPr>
        <w:pStyle w:val="a6"/>
        <w:numPr>
          <w:ilvl w:val="0"/>
          <w:numId w:val="4"/>
        </w:numPr>
        <w:tabs>
          <w:tab w:val="left" w:pos="567"/>
        </w:tabs>
        <w:spacing w:after="0" w:line="240" w:lineRule="auto"/>
        <w:ind w:left="284" w:right="-142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>стабильность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 - материалы и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 xml:space="preserve">пособия, маркеры игрового пространства, имеющие постоянное место; </w:t>
      </w:r>
    </w:p>
    <w:p w:rsidR="00DA54F2" w:rsidRPr="00BF2CCF" w:rsidRDefault="00BF2CCF" w:rsidP="00E92843">
      <w:pPr>
        <w:pStyle w:val="a6"/>
        <w:numPr>
          <w:ilvl w:val="0"/>
          <w:numId w:val="5"/>
        </w:numPr>
        <w:tabs>
          <w:tab w:val="left" w:pos="567"/>
        </w:tabs>
        <w:spacing w:after="0" w:line="240" w:lineRule="auto"/>
        <w:ind w:left="284" w:right="-142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>доступность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="00012D90" w:rsidRPr="00BF2CCF">
        <w:rPr>
          <w:rFonts w:ascii="Times New Roman" w:hAnsi="Times New Roman" w:cs="Times New Roman"/>
          <w:b/>
          <w:sz w:val="32"/>
          <w:szCs w:val="32"/>
        </w:rPr>
        <w:t xml:space="preserve"> расположение игрового и дидактического материала в 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 xml:space="preserve">поле зрения ребенка; </w:t>
      </w:r>
    </w:p>
    <w:p w:rsidR="00DA54F2" w:rsidRPr="00BF2CCF" w:rsidRDefault="00BF2CCF" w:rsidP="00E92843">
      <w:pPr>
        <w:pStyle w:val="a6"/>
        <w:numPr>
          <w:ilvl w:val="0"/>
          <w:numId w:val="6"/>
        </w:numPr>
        <w:tabs>
          <w:tab w:val="left" w:pos="567"/>
        </w:tabs>
        <w:spacing w:after="0" w:line="240" w:lineRule="auto"/>
        <w:ind w:left="284" w:right="-142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E293B" w:rsidRPr="00BF2CCF">
        <w:rPr>
          <w:rFonts w:ascii="Times New Roman" w:hAnsi="Times New Roman" w:cs="Times New Roman"/>
          <w:b/>
          <w:sz w:val="32"/>
          <w:szCs w:val="32"/>
        </w:rPr>
        <w:t>полифункциональность</w:t>
      </w:r>
      <w:proofErr w:type="spellEnd"/>
      <w:r w:rsidR="00EE293B" w:rsidRPr="00BF2CCF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DA54F2" w:rsidRPr="00BF2CCF">
        <w:rPr>
          <w:rFonts w:ascii="Times New Roman" w:hAnsi="Times New Roman" w:cs="Times New Roman"/>
          <w:b/>
          <w:sz w:val="32"/>
          <w:szCs w:val="32"/>
        </w:rPr>
        <w:t>воз</w:t>
      </w:r>
      <w:r w:rsidR="00E92843">
        <w:rPr>
          <w:rFonts w:ascii="Times New Roman" w:hAnsi="Times New Roman" w:cs="Times New Roman"/>
          <w:b/>
          <w:sz w:val="32"/>
          <w:szCs w:val="32"/>
        </w:rPr>
        <w:t>можность трансформирования</w:t>
      </w:r>
      <w:r w:rsidR="00EE293B" w:rsidRPr="00BF2CCF">
        <w:rPr>
          <w:rFonts w:ascii="Times New Roman" w:hAnsi="Times New Roman" w:cs="Times New Roman"/>
          <w:b/>
          <w:sz w:val="32"/>
          <w:szCs w:val="32"/>
        </w:rPr>
        <w:t>.</w:t>
      </w:r>
    </w:p>
    <w:p w:rsidR="00DA54F2" w:rsidRDefault="00EE293B" w:rsidP="00E92843">
      <w:pPr>
        <w:tabs>
          <w:tab w:val="left" w:pos="567"/>
        </w:tabs>
        <w:spacing w:after="0" w:line="240" w:lineRule="auto"/>
        <w:ind w:left="284" w:right="-14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54F2">
        <w:rPr>
          <w:rFonts w:ascii="Times New Roman" w:hAnsi="Times New Roman" w:cs="Times New Roman"/>
          <w:b/>
          <w:sz w:val="32"/>
          <w:szCs w:val="32"/>
        </w:rPr>
        <w:t>Предметно-развива</w:t>
      </w:r>
      <w:r w:rsidR="00DA54F2" w:rsidRPr="00DA54F2">
        <w:rPr>
          <w:rFonts w:ascii="Times New Roman" w:hAnsi="Times New Roman" w:cs="Times New Roman"/>
          <w:b/>
          <w:sz w:val="32"/>
          <w:szCs w:val="32"/>
        </w:rPr>
        <w:t xml:space="preserve">ющая среда должна подбираться с </w:t>
      </w:r>
      <w:r w:rsidRPr="00DA54F2">
        <w:rPr>
          <w:rFonts w:ascii="Times New Roman" w:hAnsi="Times New Roman" w:cs="Times New Roman"/>
          <w:b/>
          <w:sz w:val="32"/>
          <w:szCs w:val="32"/>
        </w:rPr>
        <w:t>учетом принципа интеграции образовательных област</w:t>
      </w:r>
      <w:r w:rsidR="00DA54F2" w:rsidRPr="00DA54F2">
        <w:rPr>
          <w:rFonts w:ascii="Times New Roman" w:hAnsi="Times New Roman" w:cs="Times New Roman"/>
          <w:b/>
          <w:sz w:val="32"/>
          <w:szCs w:val="32"/>
        </w:rPr>
        <w:t xml:space="preserve">ей. Материалы и </w:t>
      </w:r>
      <w:r w:rsidRPr="00DA54F2">
        <w:rPr>
          <w:rFonts w:ascii="Times New Roman" w:hAnsi="Times New Roman" w:cs="Times New Roman"/>
          <w:b/>
          <w:sz w:val="32"/>
          <w:szCs w:val="32"/>
        </w:rPr>
        <w:t>оборудование для одной образовательной</w:t>
      </w:r>
      <w:r w:rsidR="00DA54F2" w:rsidRPr="00DA54F2">
        <w:rPr>
          <w:rFonts w:ascii="Times New Roman" w:hAnsi="Times New Roman" w:cs="Times New Roman"/>
          <w:b/>
          <w:sz w:val="32"/>
          <w:szCs w:val="32"/>
        </w:rPr>
        <w:t xml:space="preserve"> области могут использоваться и </w:t>
      </w:r>
      <w:r w:rsidRPr="00DA54F2">
        <w:rPr>
          <w:rFonts w:ascii="Times New Roman" w:hAnsi="Times New Roman" w:cs="Times New Roman"/>
          <w:b/>
          <w:sz w:val="32"/>
          <w:szCs w:val="32"/>
        </w:rPr>
        <w:t>в ходе реализации других областей.</w:t>
      </w:r>
    </w:p>
    <w:p w:rsidR="00E92843" w:rsidRPr="00DA54F2" w:rsidRDefault="00E92843" w:rsidP="00BF2CCF">
      <w:pPr>
        <w:tabs>
          <w:tab w:val="left" w:pos="567"/>
        </w:tabs>
        <w:spacing w:after="0" w:line="240" w:lineRule="auto"/>
        <w:ind w:left="284" w:right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A54F2" w:rsidRDefault="00E92843" w:rsidP="00FF34E5">
      <w:pPr>
        <w:ind w:left="284" w:right="-142"/>
        <w:jc w:val="center"/>
        <w:rPr>
          <w:rFonts w:ascii="Times New Roman" w:hAnsi="Times New Roman" w:cs="Times New Roman"/>
          <w:sz w:val="28"/>
          <w:szCs w:val="28"/>
        </w:rPr>
      </w:pPr>
      <w:r w:rsidRPr="00E92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560" cy="5034709"/>
            <wp:effectExtent l="19050" t="0" r="669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8" cy="504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4F2">
        <w:rPr>
          <w:rFonts w:ascii="Times New Roman" w:hAnsi="Times New Roman" w:cs="Times New Roman"/>
          <w:sz w:val="28"/>
          <w:szCs w:val="28"/>
        </w:rPr>
        <w:br w:type="page"/>
      </w:r>
    </w:p>
    <w:p w:rsidR="00B4010C" w:rsidRDefault="00E4149C" w:rsidP="00E9284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09552" cy="5332164"/>
            <wp:effectExtent l="19050" t="0" r="0" b="0"/>
            <wp:docPr id="2" name="Рисунок 2" descr="C:\Users\111\Desktop\Slajd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Slajd1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219" cy="53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9C" w:rsidRDefault="00E4149C">
      <w:pPr>
        <w:rPr>
          <w:rFonts w:ascii="Times New Roman" w:hAnsi="Times New Roman" w:cs="Times New Roman"/>
          <w:sz w:val="28"/>
          <w:szCs w:val="28"/>
        </w:rPr>
      </w:pPr>
    </w:p>
    <w:p w:rsidR="00E92843" w:rsidRDefault="00E92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2843" w:rsidRPr="00AE661A" w:rsidRDefault="00E92843" w:rsidP="00FF34E5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  <w:r w:rsidRPr="00AE661A">
        <w:rPr>
          <w:rFonts w:ascii="Times New Roman" w:hAnsi="Times New Roman" w:cs="Times New Roman"/>
          <w:b/>
          <w:bCs/>
          <w:i/>
          <w:color w:val="0070C0"/>
          <w:sz w:val="40"/>
          <w:szCs w:val="40"/>
        </w:rPr>
        <w:lastRenderedPageBreak/>
        <w:t>ЗДОРОВЬЕСБЕРЕГАЮЩИЙ ПОДХОД</w:t>
      </w:r>
    </w:p>
    <w:p w:rsidR="00E92843" w:rsidRPr="00AE661A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>Безопасные условия,</w:t>
      </w:r>
    </w:p>
    <w:p w:rsidR="00E92843" w:rsidRPr="00AE661A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>Санитарно – гигиенические требования,</w:t>
      </w:r>
    </w:p>
    <w:p w:rsidR="00E92843" w:rsidRPr="00AE661A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>Возрастные и индивидуальные особенности,</w:t>
      </w:r>
    </w:p>
    <w:p w:rsidR="00E92843" w:rsidRPr="00AE661A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>Федеральные государственные требования,</w:t>
      </w:r>
    </w:p>
    <w:p w:rsidR="00E92843" w:rsidRPr="00AE661A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>Современный дизайн в интерьере детских помещений и т. д.</w:t>
      </w:r>
    </w:p>
    <w:p w:rsidR="00E92843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 xml:space="preserve">Предметно – </w:t>
      </w:r>
      <w:r w:rsidRPr="00AE661A">
        <w:rPr>
          <w:rFonts w:ascii="Times New Roman" w:hAnsi="Times New Roman" w:cs="Times New Roman"/>
          <w:b/>
          <w:bCs/>
          <w:sz w:val="32"/>
          <w:szCs w:val="32"/>
        </w:rPr>
        <w:t>пространственная</w:t>
      </w:r>
      <w:r w:rsidRPr="00AE661A">
        <w:rPr>
          <w:rFonts w:ascii="Times New Roman" w:hAnsi="Times New Roman" w:cs="Times New Roman"/>
          <w:b/>
          <w:sz w:val="32"/>
          <w:szCs w:val="32"/>
        </w:rPr>
        <w:t xml:space="preserve"> среда каждой группы оформлена таким образом, чтобы для детей было достаточно места для удовлетворения двигательной активности. </w:t>
      </w:r>
    </w:p>
    <w:p w:rsidR="00E92843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>В зале ЛФК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 xml:space="preserve">все необходимое оборудование для </w:t>
      </w:r>
      <w:r w:rsidRPr="00AE661A">
        <w:rPr>
          <w:rFonts w:ascii="Times New Roman" w:hAnsi="Times New Roman" w:cs="Times New Roman"/>
          <w:b/>
          <w:bCs/>
          <w:sz w:val="32"/>
          <w:szCs w:val="32"/>
        </w:rPr>
        <w:t>оздоровления</w:t>
      </w:r>
      <w:r w:rsidRPr="00AE661A">
        <w:rPr>
          <w:rFonts w:ascii="Times New Roman" w:hAnsi="Times New Roman" w:cs="Times New Roman"/>
          <w:b/>
          <w:sz w:val="32"/>
          <w:szCs w:val="32"/>
        </w:rPr>
        <w:t xml:space="preserve">, развития основных видов движений, формированию представлений о некоторых видах спорта. </w:t>
      </w:r>
    </w:p>
    <w:p w:rsidR="00E92843" w:rsidRPr="00AE661A" w:rsidRDefault="00E92843" w:rsidP="00FF34E5">
      <w:pPr>
        <w:pStyle w:val="a6"/>
        <w:numPr>
          <w:ilvl w:val="0"/>
          <w:numId w:val="7"/>
        </w:numPr>
        <w:spacing w:after="0" w:line="240" w:lineRule="auto"/>
        <w:ind w:left="426" w:righ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661A">
        <w:rPr>
          <w:rFonts w:ascii="Times New Roman" w:hAnsi="Times New Roman" w:cs="Times New Roman"/>
          <w:b/>
          <w:sz w:val="32"/>
          <w:szCs w:val="32"/>
        </w:rPr>
        <w:t xml:space="preserve">Наличие оборудования не только прививает детям привычку к ЗОЖ, но и формирует понятие о культуре </w:t>
      </w:r>
      <w:r w:rsidRPr="00AE661A">
        <w:rPr>
          <w:rFonts w:ascii="Times New Roman" w:hAnsi="Times New Roman" w:cs="Times New Roman"/>
          <w:b/>
          <w:bCs/>
          <w:sz w:val="32"/>
          <w:szCs w:val="32"/>
        </w:rPr>
        <w:t>здоровья человека</w:t>
      </w:r>
      <w:r w:rsidRPr="00AE661A">
        <w:rPr>
          <w:rFonts w:ascii="Times New Roman" w:hAnsi="Times New Roman" w:cs="Times New Roman"/>
          <w:b/>
          <w:sz w:val="32"/>
          <w:szCs w:val="32"/>
        </w:rPr>
        <w:t>, его ценности.</w:t>
      </w:r>
    </w:p>
    <w:p w:rsidR="00E4149C" w:rsidRDefault="00FF34E5" w:rsidP="00FF34E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3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735" cy="2732183"/>
            <wp:effectExtent l="1905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12" cy="274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92843" w:rsidRPr="008B26D0" w:rsidRDefault="00E92843" w:rsidP="00FF34E5">
      <w:pPr>
        <w:rPr>
          <w:rFonts w:ascii="Times New Roman" w:hAnsi="Times New Roman" w:cs="Times New Roman"/>
          <w:sz w:val="28"/>
          <w:szCs w:val="28"/>
        </w:rPr>
      </w:pPr>
      <w:r w:rsidRPr="00E92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0752" cy="2829751"/>
            <wp:effectExtent l="19050" t="0" r="1148" b="0"/>
            <wp:docPr id="14" name="Рисунок 2" descr="C:\Documents and Settings\ФИЗИОЛОГИЯ\Рабочий стол\Изображение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ФИЗИОЛОГИЯ\Рабочий стол\Изображение 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311" cy="283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843" w:rsidRPr="008B26D0" w:rsidSect="00B66DFD">
      <w:pgSz w:w="11906" w:h="16838"/>
      <w:pgMar w:top="709" w:right="991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3pt;height:11.3pt" o:bullet="t">
        <v:imagedata r:id="rId1" o:title="mso172"/>
      </v:shape>
    </w:pict>
  </w:numPicBullet>
  <w:abstractNum w:abstractNumId="0">
    <w:nsid w:val="21420977"/>
    <w:multiLevelType w:val="hybridMultilevel"/>
    <w:tmpl w:val="AC92F97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29D272E"/>
    <w:multiLevelType w:val="hybridMultilevel"/>
    <w:tmpl w:val="0298EB3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AD3E36"/>
    <w:multiLevelType w:val="hybridMultilevel"/>
    <w:tmpl w:val="56A682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C031A"/>
    <w:multiLevelType w:val="hybridMultilevel"/>
    <w:tmpl w:val="70F875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57828"/>
    <w:multiLevelType w:val="hybridMultilevel"/>
    <w:tmpl w:val="CED2DE12"/>
    <w:lvl w:ilvl="0" w:tplc="04190007">
      <w:start w:val="1"/>
      <w:numFmt w:val="bullet"/>
      <w:lvlText w:val=""/>
      <w:lvlPicBulletId w:val="0"/>
      <w:lvlJc w:val="left"/>
      <w:pPr>
        <w:ind w:left="1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5">
    <w:nsid w:val="66D004B7"/>
    <w:multiLevelType w:val="hybridMultilevel"/>
    <w:tmpl w:val="FE04661C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6F153817"/>
    <w:multiLevelType w:val="hybridMultilevel"/>
    <w:tmpl w:val="1584E66A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26D0"/>
    <w:rsid w:val="00012D90"/>
    <w:rsid w:val="000772E2"/>
    <w:rsid w:val="000C1674"/>
    <w:rsid w:val="001225A6"/>
    <w:rsid w:val="001D0D4C"/>
    <w:rsid w:val="00281AD1"/>
    <w:rsid w:val="00283CBA"/>
    <w:rsid w:val="00320504"/>
    <w:rsid w:val="003A52BA"/>
    <w:rsid w:val="0047275D"/>
    <w:rsid w:val="004A1151"/>
    <w:rsid w:val="00820F43"/>
    <w:rsid w:val="008B26D0"/>
    <w:rsid w:val="00963E7D"/>
    <w:rsid w:val="00981B17"/>
    <w:rsid w:val="00983E4F"/>
    <w:rsid w:val="00AE6071"/>
    <w:rsid w:val="00B66DFD"/>
    <w:rsid w:val="00B723E2"/>
    <w:rsid w:val="00BF2CCF"/>
    <w:rsid w:val="00D92DE8"/>
    <w:rsid w:val="00DA54F2"/>
    <w:rsid w:val="00E4149C"/>
    <w:rsid w:val="00E92843"/>
    <w:rsid w:val="00EE293B"/>
    <w:rsid w:val="00F47424"/>
    <w:rsid w:val="00FF3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BA"/>
  </w:style>
  <w:style w:type="paragraph" w:styleId="1">
    <w:name w:val="heading 1"/>
    <w:basedOn w:val="a"/>
    <w:next w:val="a"/>
    <w:link w:val="10"/>
    <w:uiPriority w:val="9"/>
    <w:qFormat/>
    <w:rsid w:val="00B66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4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1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F2C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6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B66D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66D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2016D-FDFB-488C-AD86-BF16FFB93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ФИЗИОЛОГИЯ</cp:lastModifiedBy>
  <cp:revision>8</cp:revision>
  <cp:lastPrinted>2020-05-18T05:06:00Z</cp:lastPrinted>
  <dcterms:created xsi:type="dcterms:W3CDTF">2020-05-15T05:42:00Z</dcterms:created>
  <dcterms:modified xsi:type="dcterms:W3CDTF">2020-05-18T05:08:00Z</dcterms:modified>
</cp:coreProperties>
</file>